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CFC0F11" w:rsidR="0024773C" w:rsidRDefault="0018353B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8353B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18353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8353B">
        <w:rPr>
          <w:rFonts w:ascii="Times New Roman" w:hAnsi="Times New Roman"/>
          <w:bCs/>
          <w:sz w:val="28"/>
          <w:szCs w:val="28"/>
        </w:rPr>
        <w:t xml:space="preserve"> Урал» по объекту: «Новое строительство: установка ПУ на проектируемой ВЛ 0,4 </w:t>
      </w:r>
      <w:proofErr w:type="spellStart"/>
      <w:r w:rsidRPr="0018353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8353B">
        <w:rPr>
          <w:rFonts w:ascii="Times New Roman" w:hAnsi="Times New Roman"/>
          <w:bCs/>
          <w:sz w:val="28"/>
          <w:szCs w:val="28"/>
        </w:rPr>
        <w:t xml:space="preserve"> для электроснабжения деревни Шумки (4500102524)»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67BDCB1E" w:rsidR="009F041C" w:rsidRDefault="009F041C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18353B">
        <w:rPr>
          <w:rFonts w:ascii="Times New Roman" w:hAnsi="Times New Roman"/>
          <w:bCs/>
          <w:sz w:val="28"/>
          <w:szCs w:val="28"/>
        </w:rPr>
        <w:t>25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 w:rsidR="0018353B">
        <w:rPr>
          <w:rFonts w:ascii="Times New Roman" w:hAnsi="Times New Roman"/>
          <w:bCs/>
          <w:sz w:val="28"/>
          <w:szCs w:val="28"/>
        </w:rPr>
        <w:t>2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18353B">
        <w:rPr>
          <w:rFonts w:ascii="Times New Roman" w:hAnsi="Times New Roman"/>
          <w:bCs/>
          <w:sz w:val="28"/>
          <w:szCs w:val="28"/>
        </w:rPr>
        <w:t>3141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18353B">
        <w:rPr>
          <w:rFonts w:ascii="Times New Roman" w:hAnsi="Times New Roman"/>
          <w:bCs/>
          <w:sz w:val="28"/>
          <w:szCs w:val="28"/>
        </w:rPr>
        <w:t>278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18353B" w:rsidRPr="0018353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0,16 км от ориентира д. Шумки</w:t>
      </w:r>
      <w:r w:rsidR="001835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353B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dcterms:created xsi:type="dcterms:W3CDTF">2024-10-04T13:32:00Z</dcterms:created>
  <dcterms:modified xsi:type="dcterms:W3CDTF">2026-02-24T06:32:00Z</dcterms:modified>
</cp:coreProperties>
</file>